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DBA767D">
                <wp:simplePos x="0" y="0"/>
                <wp:positionH relativeFrom="margin">
                  <wp:posOffset>2645410</wp:posOffset>
                </wp:positionH>
                <wp:positionV relativeFrom="paragraph">
                  <wp:posOffset>7620</wp:posOffset>
                </wp:positionV>
                <wp:extent cx="2994660" cy="2087880"/>
                <wp:effectExtent l="0" t="0" r="0" b="762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D8E" w14:textId="73BAEC6E" w:rsidR="00BC7644" w:rsidRPr="005C5936" w:rsidRDefault="00C46EF5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 electorales de la ciudadanía</w:t>
                            </w:r>
                          </w:p>
                          <w:p w14:paraId="0C384588" w14:textId="7BF027F5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F21B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6765B" w:rsidRP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D676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Pedro Castorena Macías 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 ot</w:t>
                            </w:r>
                            <w:r w:rsidR="00D47C29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ros</w:t>
                            </w:r>
                            <w:r w:rsidR="002F08F3" w:rsidRPr="00D47C2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4E14A6" w14:textId="6DE79730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Justicia, y/o Comisión Nacional de Elecciones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pt;margin-top:.6pt;width:235.8pt;height:1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" stroked="f">
                <v:textbox>
                  <w:txbxContent>
                    <w:p w14:paraId="24E13D8E" w14:textId="73BAEC6E" w:rsidR="00BC7644" w:rsidRPr="005C5936" w:rsidRDefault="00C46EF5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 electorales de la ciudadanía</w:t>
                      </w:r>
                    </w:p>
                    <w:p w14:paraId="0C384588" w14:textId="7BF027F5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F21B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6765B" w:rsidRP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D676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Pedro Castorena Macías 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 ot</w:t>
                      </w:r>
                      <w:r w:rsidR="00D47C29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ros</w:t>
                      </w:r>
                      <w:r w:rsidR="002F08F3" w:rsidRPr="00D47C2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4E14A6" w14:textId="6DE79730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765B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Justicia, y/o Comisión Nacional de Elecciones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6A1C52B" w14:textId="0F87E10A" w:rsidR="00270BFD" w:rsidRDefault="00BC7644" w:rsidP="001C6C6E">
      <w:pPr>
        <w:spacing w:line="360" w:lineRule="auto"/>
        <w:ind w:firstLine="708"/>
        <w:jc w:val="both"/>
        <w:rPr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con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diversos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oficios de fecha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cinco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 de dos mil veintiuno, remitido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la Oficialía de Partes de este Tribunal Electoral, y con la documentación que en 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>l</w:t>
      </w:r>
      <w:r w:rsidR="00D6765B">
        <w:rPr>
          <w:rFonts w:ascii="Arial" w:eastAsia="Times New Roman" w:hAnsi="Arial" w:cs="Arial"/>
          <w:bCs/>
          <w:sz w:val="24"/>
          <w:szCs w:val="24"/>
          <w:lang w:eastAsia="es-MX"/>
        </w:rPr>
        <w:t>los</w:t>
      </w:r>
      <w:r w:rsidR="00D47C2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describe</w:t>
      </w:r>
      <w:r w:rsidR="001C6C6E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B6F84D8" w14:textId="06158E1E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D6765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seis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6483FEB4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</w:t>
      </w:r>
      <w:r w:rsidR="00D6765B">
        <w:rPr>
          <w:rFonts w:ascii="Arial" w:hAnsi="Arial" w:cs="Arial"/>
          <w:sz w:val="24"/>
          <w:szCs w:val="24"/>
        </w:rPr>
        <w:t xml:space="preserve"> y</w:t>
      </w:r>
      <w:r w:rsidR="001C6C6E">
        <w:rPr>
          <w:rFonts w:ascii="Arial" w:hAnsi="Arial" w:cs="Arial"/>
          <w:sz w:val="24"/>
          <w:szCs w:val="24"/>
        </w:rPr>
        <w:t xml:space="preserve"> 10</w:t>
      </w:r>
      <w:r w:rsidR="00D6765B">
        <w:rPr>
          <w:rFonts w:ascii="Arial" w:hAnsi="Arial" w:cs="Arial"/>
          <w:sz w:val="24"/>
          <w:szCs w:val="24"/>
        </w:rPr>
        <w:t>2 fracción IX</w:t>
      </w:r>
      <w:r w:rsidRPr="000477AD">
        <w:rPr>
          <w:rFonts w:ascii="Arial" w:hAnsi="Arial" w:cs="Arial"/>
          <w:sz w:val="24"/>
          <w:szCs w:val="24"/>
        </w:rPr>
        <w:t>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7EC568F8" w14:textId="363EFE4C" w:rsidR="00D6765B" w:rsidRPr="00D6765B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Cumplimiento. </w:t>
      </w:r>
      <w:r>
        <w:rPr>
          <w:rFonts w:ascii="Arial" w:eastAsia="Times New Roman" w:hAnsi="Arial" w:cs="Arial"/>
          <w:sz w:val="24"/>
          <w:szCs w:val="24"/>
          <w:lang w:eastAsia="es-MX"/>
        </w:rPr>
        <w:t>Téngase por cumpliendo a las autoridades señaladas como responsables, lo ordenado en el Acuerdo de requerimiento realizado por esta Presidencia, con fecha cinco de abril de dos mil veintiuno;</w:t>
      </w:r>
    </w:p>
    <w:p w14:paraId="5EEE3F80" w14:textId="7F9E6052" w:rsidR="00DF402E" w:rsidRDefault="00D6765B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Integración de expediente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turno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>Con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escrito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de cuenta y sus anexos, se ordena integrar l</w:t>
      </w:r>
      <w:r>
        <w:rPr>
          <w:rFonts w:ascii="Arial" w:eastAsia="Times New Roman" w:hAnsi="Arial" w:cs="Arial"/>
          <w:sz w:val="24"/>
          <w:szCs w:val="24"/>
          <w:lang w:eastAsia="es-MX"/>
        </w:rPr>
        <w:t>os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expediente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respectivo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y registrarlo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 en el libro de gobierno con la clave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a las ponencias en el orden que a continuación se precisa</w:t>
      </w:r>
      <w:r w:rsidR="00953125">
        <w:rPr>
          <w:rFonts w:ascii="Arial" w:eastAsia="Times New Roman" w:hAnsi="Arial" w:cs="Arial"/>
          <w:sz w:val="24"/>
          <w:szCs w:val="24"/>
          <w:lang w:eastAsia="es-MX"/>
        </w:rPr>
        <w:t>, a efecto de garantizar el equilibrio de las cargas de trabajo</w:t>
      </w:r>
      <w:r w:rsidR="00123D9D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D022AC" w:rsidRPr="00EA56F2" w14:paraId="71907D58" w14:textId="77777777" w:rsidTr="00D022AC">
        <w:tc>
          <w:tcPr>
            <w:tcW w:w="439" w:type="dxa"/>
            <w:shd w:val="clear" w:color="auto" w:fill="BFBFBF" w:themeFill="background1" w:themeFillShade="BF"/>
          </w:tcPr>
          <w:p w14:paraId="1473AC3D" w14:textId="7777777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28E82219" w14:textId="56686283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34A363BF" w14:textId="0230E5AF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7B366A14" w14:textId="0C77D385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 a ponencia</w:t>
            </w:r>
          </w:p>
        </w:tc>
      </w:tr>
      <w:tr w:rsidR="00D022AC" w:rsidRPr="00EA56F2" w14:paraId="281D6E6A" w14:textId="77777777" w:rsidTr="00D022AC">
        <w:tc>
          <w:tcPr>
            <w:tcW w:w="439" w:type="dxa"/>
          </w:tcPr>
          <w:p w14:paraId="4F259161" w14:textId="062630B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35" w:type="dxa"/>
          </w:tcPr>
          <w:p w14:paraId="41D12B2E" w14:textId="3DA3DD04" w:rsidR="00D022AC" w:rsidRPr="00EA56F2" w:rsidRDefault="00D022AC" w:rsidP="00BC76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TEEA-JDC-044/2021</w:t>
            </w:r>
          </w:p>
        </w:tc>
        <w:tc>
          <w:tcPr>
            <w:tcW w:w="2556" w:type="dxa"/>
          </w:tcPr>
          <w:p w14:paraId="6F470C2E" w14:textId="6C70E369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Pedro Castorena Macías</w:t>
            </w:r>
          </w:p>
        </w:tc>
        <w:tc>
          <w:tcPr>
            <w:tcW w:w="3698" w:type="dxa"/>
          </w:tcPr>
          <w:p w14:paraId="13AB27AA" w14:textId="65D2A4F7" w:rsidR="00D022AC" w:rsidRPr="00EA56F2" w:rsidRDefault="00D022AC" w:rsidP="00BC76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6D6F9136" w14:textId="77777777" w:rsidTr="00D022AC">
        <w:tc>
          <w:tcPr>
            <w:tcW w:w="439" w:type="dxa"/>
          </w:tcPr>
          <w:p w14:paraId="34A1D014" w14:textId="5D0F8A72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35" w:type="dxa"/>
          </w:tcPr>
          <w:p w14:paraId="0E703C6A" w14:textId="0ACB461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EB86595" w14:textId="10725D41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Juan Pasillas Herrera</w:t>
            </w:r>
          </w:p>
        </w:tc>
        <w:tc>
          <w:tcPr>
            <w:tcW w:w="3698" w:type="dxa"/>
          </w:tcPr>
          <w:p w14:paraId="431DE88F" w14:textId="0C11D78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5E840ADF" w14:textId="77777777" w:rsidTr="00D022AC">
        <w:tc>
          <w:tcPr>
            <w:tcW w:w="439" w:type="dxa"/>
          </w:tcPr>
          <w:p w14:paraId="3D608765" w14:textId="0AA200DB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35" w:type="dxa"/>
          </w:tcPr>
          <w:p w14:paraId="2B84F68B" w14:textId="2AD916E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B370762" w14:textId="02CA7206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Rogelio Quiroz Barrios</w:t>
            </w:r>
          </w:p>
        </w:tc>
        <w:tc>
          <w:tcPr>
            <w:tcW w:w="3698" w:type="dxa"/>
          </w:tcPr>
          <w:p w14:paraId="4922FE56" w14:textId="348D178D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5939DB96" w14:textId="77777777" w:rsidTr="00D022AC">
        <w:tc>
          <w:tcPr>
            <w:tcW w:w="439" w:type="dxa"/>
          </w:tcPr>
          <w:p w14:paraId="74D5DDA6" w14:textId="23CD513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</w:t>
            </w:r>
          </w:p>
        </w:tc>
        <w:tc>
          <w:tcPr>
            <w:tcW w:w="2135" w:type="dxa"/>
          </w:tcPr>
          <w:p w14:paraId="552D27EB" w14:textId="3EE1064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BA531F9" w14:textId="26F30C57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Rodolfo Morquecho Torres</w:t>
            </w:r>
          </w:p>
        </w:tc>
        <w:tc>
          <w:tcPr>
            <w:tcW w:w="3698" w:type="dxa"/>
          </w:tcPr>
          <w:p w14:paraId="1B7B034A" w14:textId="305C44B8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97A7EF6" w14:textId="77777777" w:rsidTr="00D022AC">
        <w:tc>
          <w:tcPr>
            <w:tcW w:w="439" w:type="dxa"/>
          </w:tcPr>
          <w:p w14:paraId="1075ECFC" w14:textId="79E21947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35" w:type="dxa"/>
          </w:tcPr>
          <w:p w14:paraId="6BE2A5B6" w14:textId="567730E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7113007" w14:textId="406132B2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Omar Alejandro Cantero Carranza</w:t>
            </w:r>
          </w:p>
        </w:tc>
        <w:tc>
          <w:tcPr>
            <w:tcW w:w="3698" w:type="dxa"/>
          </w:tcPr>
          <w:p w14:paraId="096C4407" w14:textId="415866A6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05FA926" w14:textId="77777777" w:rsidTr="00D022AC">
        <w:tc>
          <w:tcPr>
            <w:tcW w:w="439" w:type="dxa"/>
          </w:tcPr>
          <w:p w14:paraId="12B1591F" w14:textId="4E5C985A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135" w:type="dxa"/>
          </w:tcPr>
          <w:p w14:paraId="14C3CF0E" w14:textId="535480E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8B4B1EF" w14:textId="70FC292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Rocío Adriana Ramos Palomino</w:t>
            </w:r>
          </w:p>
        </w:tc>
        <w:tc>
          <w:tcPr>
            <w:tcW w:w="3698" w:type="dxa"/>
          </w:tcPr>
          <w:p w14:paraId="071AF618" w14:textId="2B51991F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1AF925C6" w14:textId="77777777" w:rsidTr="00D022AC">
        <w:tc>
          <w:tcPr>
            <w:tcW w:w="439" w:type="dxa"/>
          </w:tcPr>
          <w:p w14:paraId="49F9A25B" w14:textId="2C69F324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35" w:type="dxa"/>
          </w:tcPr>
          <w:p w14:paraId="7420DD87" w14:textId="324BA3D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8D65135" w14:textId="36EB18B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Marco Vinicio Saldaña Valero</w:t>
            </w:r>
          </w:p>
        </w:tc>
        <w:tc>
          <w:tcPr>
            <w:tcW w:w="3698" w:type="dxa"/>
          </w:tcPr>
          <w:p w14:paraId="20F6110F" w14:textId="746BF826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DCC5FF1" w14:textId="77777777" w:rsidTr="00D022AC">
        <w:tc>
          <w:tcPr>
            <w:tcW w:w="439" w:type="dxa"/>
          </w:tcPr>
          <w:p w14:paraId="55475C94" w14:textId="26FC08DC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135" w:type="dxa"/>
          </w:tcPr>
          <w:p w14:paraId="3845FD9E" w14:textId="079B945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2DB7831E" w14:textId="2BDF803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María del Carmen González Posadas</w:t>
            </w:r>
          </w:p>
        </w:tc>
        <w:tc>
          <w:tcPr>
            <w:tcW w:w="3698" w:type="dxa"/>
          </w:tcPr>
          <w:p w14:paraId="742DD835" w14:textId="6D1BCB5A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B654258" w14:textId="77777777" w:rsidTr="00D022AC">
        <w:tc>
          <w:tcPr>
            <w:tcW w:w="439" w:type="dxa"/>
          </w:tcPr>
          <w:p w14:paraId="53A29831" w14:textId="0C8B8B5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35" w:type="dxa"/>
          </w:tcPr>
          <w:p w14:paraId="00F687C7" w14:textId="59A716A7" w:rsidR="00D022AC" w:rsidRPr="00A96E49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1FB56B37" w14:textId="701F6F1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E49">
              <w:rPr>
                <w:rFonts w:ascii="Arial" w:hAnsi="Arial" w:cs="Arial"/>
                <w:sz w:val="20"/>
                <w:szCs w:val="20"/>
              </w:rPr>
              <w:t>C. Carlos Luevano Borrayo</w:t>
            </w:r>
          </w:p>
        </w:tc>
        <w:tc>
          <w:tcPr>
            <w:tcW w:w="3698" w:type="dxa"/>
          </w:tcPr>
          <w:p w14:paraId="0DDEE78A" w14:textId="5E553E25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411F44C9" w14:textId="77777777" w:rsidTr="00D022AC">
        <w:tc>
          <w:tcPr>
            <w:tcW w:w="439" w:type="dxa"/>
          </w:tcPr>
          <w:p w14:paraId="3675BB62" w14:textId="0614ED1D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35" w:type="dxa"/>
          </w:tcPr>
          <w:p w14:paraId="434B419F" w14:textId="1D40589A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5DA276F1" w14:textId="0CC3817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Miguel Ángel Medina Mercado</w:t>
            </w:r>
          </w:p>
        </w:tc>
        <w:tc>
          <w:tcPr>
            <w:tcW w:w="3698" w:type="dxa"/>
          </w:tcPr>
          <w:p w14:paraId="3CB9DB4F" w14:textId="073DF46D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1B4630B4" w14:textId="77777777" w:rsidTr="00D022AC">
        <w:tc>
          <w:tcPr>
            <w:tcW w:w="439" w:type="dxa"/>
          </w:tcPr>
          <w:p w14:paraId="4A8427A6" w14:textId="2AFC6A3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35" w:type="dxa"/>
          </w:tcPr>
          <w:p w14:paraId="4E614A45" w14:textId="26B0B1E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AF1D6E8" w14:textId="3921525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3ACE66B0" w14:textId="6ED6AB0C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172CD0C7" w14:textId="77777777" w:rsidTr="00D022AC">
        <w:tc>
          <w:tcPr>
            <w:tcW w:w="439" w:type="dxa"/>
          </w:tcPr>
          <w:p w14:paraId="017BFB97" w14:textId="72CBF8E3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35" w:type="dxa"/>
          </w:tcPr>
          <w:p w14:paraId="7787A289" w14:textId="1765B195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C6F7061" w14:textId="056B116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2A36E646" w14:textId="3C6CE711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3DD279AA" w14:textId="77777777" w:rsidTr="00D022AC">
        <w:tc>
          <w:tcPr>
            <w:tcW w:w="439" w:type="dxa"/>
          </w:tcPr>
          <w:p w14:paraId="57CB778A" w14:textId="5B328E9C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35" w:type="dxa"/>
          </w:tcPr>
          <w:p w14:paraId="4B4B9627" w14:textId="253DD56F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33B5CF1C" w14:textId="2973673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Florisdely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Gallegos Rodríguez y otros</w:t>
            </w:r>
          </w:p>
        </w:tc>
        <w:tc>
          <w:tcPr>
            <w:tcW w:w="3698" w:type="dxa"/>
          </w:tcPr>
          <w:p w14:paraId="60D7472D" w14:textId="38E94CD2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6D7A3838" w14:textId="77777777" w:rsidTr="00D022AC">
        <w:tc>
          <w:tcPr>
            <w:tcW w:w="439" w:type="dxa"/>
          </w:tcPr>
          <w:p w14:paraId="129BD9AB" w14:textId="6E20AE88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35" w:type="dxa"/>
          </w:tcPr>
          <w:p w14:paraId="0B58058D" w14:textId="18B6D6D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7FFA34E2" w14:textId="2DCC229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Ernesto Moreno García</w:t>
            </w:r>
          </w:p>
        </w:tc>
        <w:tc>
          <w:tcPr>
            <w:tcW w:w="3698" w:type="dxa"/>
          </w:tcPr>
          <w:p w14:paraId="3CCBB20C" w14:textId="768FE384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090275F2" w14:textId="77777777" w:rsidTr="00D022AC">
        <w:tc>
          <w:tcPr>
            <w:tcW w:w="439" w:type="dxa"/>
          </w:tcPr>
          <w:p w14:paraId="0CFCFF91" w14:textId="2B25072F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35" w:type="dxa"/>
          </w:tcPr>
          <w:p w14:paraId="1BF5A759" w14:textId="49E41D2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0E50323" w14:textId="4AD9AE0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Alfredo Ibarra Camacho</w:t>
            </w:r>
          </w:p>
        </w:tc>
        <w:tc>
          <w:tcPr>
            <w:tcW w:w="3698" w:type="dxa"/>
          </w:tcPr>
          <w:p w14:paraId="4CB64F06" w14:textId="1DD1234E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7C81E21D" w14:textId="77777777" w:rsidTr="00D022AC">
        <w:tc>
          <w:tcPr>
            <w:tcW w:w="439" w:type="dxa"/>
          </w:tcPr>
          <w:p w14:paraId="77074BF5" w14:textId="4293B0F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35" w:type="dxa"/>
          </w:tcPr>
          <w:p w14:paraId="3A81169B" w14:textId="310644D3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DF9ED83" w14:textId="3A21B74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José Gerardo Martínez Sánchez</w:t>
            </w:r>
          </w:p>
        </w:tc>
        <w:tc>
          <w:tcPr>
            <w:tcW w:w="3698" w:type="dxa"/>
          </w:tcPr>
          <w:p w14:paraId="2819B001" w14:textId="7B442453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47501D9B" w14:textId="77777777" w:rsidTr="00D022AC">
        <w:tc>
          <w:tcPr>
            <w:tcW w:w="439" w:type="dxa"/>
          </w:tcPr>
          <w:p w14:paraId="4E8E4A9A" w14:textId="780F5A3D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35" w:type="dxa"/>
          </w:tcPr>
          <w:p w14:paraId="758AD255" w14:textId="0E045E3B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3D0E3B7" w14:textId="054CFCC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Oscar Francisco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Reynal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Muñoz</w:t>
            </w:r>
          </w:p>
        </w:tc>
        <w:tc>
          <w:tcPr>
            <w:tcW w:w="3698" w:type="dxa"/>
          </w:tcPr>
          <w:p w14:paraId="3FBCC14B" w14:textId="00327ED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32E6BA3C" w14:textId="77777777" w:rsidTr="00D022AC">
        <w:tc>
          <w:tcPr>
            <w:tcW w:w="439" w:type="dxa"/>
          </w:tcPr>
          <w:p w14:paraId="67305C98" w14:textId="7A11CA2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135" w:type="dxa"/>
          </w:tcPr>
          <w:p w14:paraId="3838FC8E" w14:textId="542F1480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55D12D4" w14:textId="69B3F7DE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Norma Martínez Guerra</w:t>
            </w:r>
          </w:p>
        </w:tc>
        <w:tc>
          <w:tcPr>
            <w:tcW w:w="3698" w:type="dxa"/>
          </w:tcPr>
          <w:p w14:paraId="1EA8202A" w14:textId="2C37B26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4AB7D061" w14:textId="77777777" w:rsidTr="00D022AC">
        <w:tc>
          <w:tcPr>
            <w:tcW w:w="439" w:type="dxa"/>
          </w:tcPr>
          <w:p w14:paraId="453D86D4" w14:textId="7BFD4D46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35" w:type="dxa"/>
          </w:tcPr>
          <w:p w14:paraId="41052DD9" w14:textId="566CBAF9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46A3EC4" w14:textId="7D3DA58E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Humberto Pedroza Fabila</w:t>
            </w:r>
          </w:p>
        </w:tc>
        <w:tc>
          <w:tcPr>
            <w:tcW w:w="3698" w:type="dxa"/>
          </w:tcPr>
          <w:p w14:paraId="5AF6D78B" w14:textId="6FC2EB49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5F47AA57" w14:textId="77777777" w:rsidTr="00D022AC">
        <w:tc>
          <w:tcPr>
            <w:tcW w:w="439" w:type="dxa"/>
          </w:tcPr>
          <w:p w14:paraId="0950F73A" w14:textId="19612262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135" w:type="dxa"/>
          </w:tcPr>
          <w:p w14:paraId="2A6BC150" w14:textId="6EE5C42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2291596" w14:textId="7EBCC202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Rocio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Adriana Ramos Palomino</w:t>
            </w:r>
          </w:p>
        </w:tc>
        <w:tc>
          <w:tcPr>
            <w:tcW w:w="3698" w:type="dxa"/>
          </w:tcPr>
          <w:p w14:paraId="7D2DC0BA" w14:textId="23C932A7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156CDD03" w14:textId="77777777" w:rsidTr="00D022AC">
        <w:tc>
          <w:tcPr>
            <w:tcW w:w="439" w:type="dxa"/>
          </w:tcPr>
          <w:p w14:paraId="32D3EB0A" w14:textId="599D615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135" w:type="dxa"/>
          </w:tcPr>
          <w:p w14:paraId="79426DF0" w14:textId="43ADE97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6ECA691" w14:textId="02E3D3D6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C. Norma Martínez Guerra</w:t>
            </w:r>
          </w:p>
        </w:tc>
        <w:tc>
          <w:tcPr>
            <w:tcW w:w="3698" w:type="dxa"/>
          </w:tcPr>
          <w:p w14:paraId="3FBECA8A" w14:textId="78A8F021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05BF8320" w14:textId="77777777" w:rsidTr="00D022AC">
        <w:tc>
          <w:tcPr>
            <w:tcW w:w="439" w:type="dxa"/>
          </w:tcPr>
          <w:p w14:paraId="4D2442C3" w14:textId="10E17BEE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135" w:type="dxa"/>
          </w:tcPr>
          <w:p w14:paraId="52FC7754" w14:textId="7165D54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3220FAE" w14:textId="04808F0C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C. Rosalinda Rivas González</w:t>
            </w:r>
          </w:p>
        </w:tc>
        <w:tc>
          <w:tcPr>
            <w:tcW w:w="3698" w:type="dxa"/>
          </w:tcPr>
          <w:p w14:paraId="4CC03BB6" w14:textId="0A5A1466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2928BC3E" w14:textId="77777777" w:rsidTr="00D022AC">
        <w:tc>
          <w:tcPr>
            <w:tcW w:w="439" w:type="dxa"/>
          </w:tcPr>
          <w:p w14:paraId="54D3E83A" w14:textId="3FCDF3D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135" w:type="dxa"/>
          </w:tcPr>
          <w:p w14:paraId="12FD8657" w14:textId="48A733EF" w:rsidR="00D022AC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080DB86" w14:textId="3A7AC5A8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Araceli Barrón Martínez</w:t>
            </w:r>
          </w:p>
        </w:tc>
        <w:tc>
          <w:tcPr>
            <w:tcW w:w="3698" w:type="dxa"/>
          </w:tcPr>
          <w:p w14:paraId="4A729772" w14:textId="3CCD5330" w:rsidR="00D022AC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  <w:tr w:rsidR="00D022AC" w:rsidRPr="00EA56F2" w14:paraId="4B2E5973" w14:textId="77777777" w:rsidTr="00D022AC">
        <w:tc>
          <w:tcPr>
            <w:tcW w:w="439" w:type="dxa"/>
          </w:tcPr>
          <w:p w14:paraId="1DEDCE61" w14:textId="1E64DE06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135" w:type="dxa"/>
          </w:tcPr>
          <w:p w14:paraId="5614A38C" w14:textId="082A0CD4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471333AF" w14:textId="231775F3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C. Juan José González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González</w:t>
            </w:r>
            <w:proofErr w:type="spellEnd"/>
          </w:p>
        </w:tc>
        <w:tc>
          <w:tcPr>
            <w:tcW w:w="3698" w:type="dxa"/>
          </w:tcPr>
          <w:p w14:paraId="46B28F40" w14:textId="2BFD32E1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Eloisa Díaz de León González</w:t>
            </w:r>
          </w:p>
        </w:tc>
      </w:tr>
      <w:tr w:rsidR="00D022AC" w:rsidRPr="00EA56F2" w14:paraId="1E4280E9" w14:textId="77777777" w:rsidTr="00D022AC">
        <w:tc>
          <w:tcPr>
            <w:tcW w:w="439" w:type="dxa"/>
          </w:tcPr>
          <w:p w14:paraId="0C21A131" w14:textId="005E6558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135" w:type="dxa"/>
          </w:tcPr>
          <w:p w14:paraId="6DD32869" w14:textId="64A31231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01318FA0" w14:textId="70D31B81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Carlos Serrano Márquez</w:t>
            </w:r>
          </w:p>
        </w:tc>
        <w:tc>
          <w:tcPr>
            <w:tcW w:w="3698" w:type="dxa"/>
          </w:tcPr>
          <w:p w14:paraId="655F90CA" w14:textId="3589ABF1" w:rsidR="00D022AC" w:rsidRPr="00EA56F2" w:rsidRDefault="00D022AC" w:rsidP="00D022A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Laura Hortensia Llamas Hernández</w:t>
            </w:r>
          </w:p>
        </w:tc>
      </w:tr>
      <w:tr w:rsidR="00D022AC" w:rsidRPr="00EA56F2" w14:paraId="7FD94514" w14:textId="77777777" w:rsidTr="00D022AC">
        <w:tc>
          <w:tcPr>
            <w:tcW w:w="439" w:type="dxa"/>
          </w:tcPr>
          <w:p w14:paraId="78581C52" w14:textId="0425864B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135" w:type="dxa"/>
          </w:tcPr>
          <w:p w14:paraId="2BE248D4" w14:textId="66C1CF8D" w:rsidR="00D022AC" w:rsidRPr="00EA56F2" w:rsidRDefault="00D022AC" w:rsidP="00D022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8A">
              <w:rPr>
                <w:rFonts w:ascii="Arial" w:hAnsi="Arial" w:cs="Arial"/>
                <w:sz w:val="20"/>
                <w:szCs w:val="20"/>
              </w:rPr>
              <w:t>TEEA-JDC-0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0B648A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56" w:type="dxa"/>
          </w:tcPr>
          <w:p w14:paraId="67436009" w14:textId="58C22A6C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C. Alejandra Elizabeth Salas López</w:t>
            </w:r>
          </w:p>
        </w:tc>
        <w:tc>
          <w:tcPr>
            <w:tcW w:w="3698" w:type="dxa"/>
          </w:tcPr>
          <w:p w14:paraId="1EC828FD" w14:textId="7D961078" w:rsidR="00D022AC" w:rsidRPr="00EA56F2" w:rsidRDefault="00D022AC" w:rsidP="00D022A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Héctor Salvador Hernández Gallegos</w:t>
            </w:r>
          </w:p>
        </w:tc>
      </w:tr>
    </w:tbl>
    <w:p w14:paraId="44302803" w14:textId="77777777" w:rsidR="00DF402E" w:rsidRPr="00DF402E" w:rsidRDefault="00DF402E" w:rsidP="00BC764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2E5549EA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19016A9B" w:rsidR="00BC7644" w:rsidRPr="00796B37" w:rsidRDefault="00A26B8E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27C59" wp14:editId="6663898F">
            <wp:simplePos x="0" y="0"/>
            <wp:positionH relativeFrom="margin">
              <wp:align>center</wp:align>
            </wp:positionH>
            <wp:positionV relativeFrom="paragraph">
              <wp:posOffset>93870</wp:posOffset>
            </wp:positionV>
            <wp:extent cx="1754802" cy="100023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02" cy="100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09FC" w14:textId="3A0F223F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6791A2C2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27E3D6FA" w:rsidR="00BC7644" w:rsidRDefault="00A26B8E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D8AC62" wp14:editId="261996D7">
            <wp:simplePos x="0" y="0"/>
            <wp:positionH relativeFrom="column">
              <wp:posOffset>2135362</wp:posOffset>
            </wp:positionH>
            <wp:positionV relativeFrom="paragraph">
              <wp:posOffset>81159</wp:posOffset>
            </wp:positionV>
            <wp:extent cx="1592544" cy="1600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4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BD6A3" w14:textId="12641E85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3310D5B9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5F392194" w14:textId="77777777" w:rsidR="002046AC" w:rsidRDefault="002046AC"/>
    <w:sectPr w:rsidR="002046AC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3C0374">
    <w:pPr>
      <w:pStyle w:val="Piedepgina"/>
      <w:jc w:val="right"/>
    </w:pPr>
  </w:p>
  <w:p w14:paraId="6F882EB5" w14:textId="77777777" w:rsidR="00F71849" w:rsidRDefault="003C03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3C037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3C0374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5E65C0D7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C46EF5">
      <w:rPr>
        <w:rFonts w:ascii="Century Gothic" w:hAnsi="Century Gothic"/>
        <w:b/>
      </w:rPr>
      <w:t>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3C0374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3C0374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3C0374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3C0374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23D9D"/>
    <w:rsid w:val="001372A8"/>
    <w:rsid w:val="00166F0E"/>
    <w:rsid w:val="001C6C6E"/>
    <w:rsid w:val="002046AC"/>
    <w:rsid w:val="00233C53"/>
    <w:rsid w:val="00270BFD"/>
    <w:rsid w:val="002A3B51"/>
    <w:rsid w:val="002F08F3"/>
    <w:rsid w:val="003C0374"/>
    <w:rsid w:val="003D4E41"/>
    <w:rsid w:val="003E3A8D"/>
    <w:rsid w:val="00417A26"/>
    <w:rsid w:val="005A2705"/>
    <w:rsid w:val="00673B1D"/>
    <w:rsid w:val="00804DB9"/>
    <w:rsid w:val="0086192B"/>
    <w:rsid w:val="009174F9"/>
    <w:rsid w:val="00937A8F"/>
    <w:rsid w:val="00953125"/>
    <w:rsid w:val="0096277D"/>
    <w:rsid w:val="009E7A54"/>
    <w:rsid w:val="00A070CA"/>
    <w:rsid w:val="00A1055E"/>
    <w:rsid w:val="00A16373"/>
    <w:rsid w:val="00A26B8E"/>
    <w:rsid w:val="00A515EA"/>
    <w:rsid w:val="00A96E49"/>
    <w:rsid w:val="00AD399C"/>
    <w:rsid w:val="00BC7644"/>
    <w:rsid w:val="00BE066B"/>
    <w:rsid w:val="00C46EF5"/>
    <w:rsid w:val="00D022AC"/>
    <w:rsid w:val="00D47C29"/>
    <w:rsid w:val="00D559C3"/>
    <w:rsid w:val="00D6765B"/>
    <w:rsid w:val="00DA1CE7"/>
    <w:rsid w:val="00DF402E"/>
    <w:rsid w:val="00E04FB2"/>
    <w:rsid w:val="00E72D51"/>
    <w:rsid w:val="00E977CE"/>
    <w:rsid w:val="00EA56F2"/>
    <w:rsid w:val="00F21BF8"/>
    <w:rsid w:val="00F816BE"/>
    <w:rsid w:val="00F9403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4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13</cp:revision>
  <cp:lastPrinted>2021-04-06T17:29:00Z</cp:lastPrinted>
  <dcterms:created xsi:type="dcterms:W3CDTF">2021-03-07T18:55:00Z</dcterms:created>
  <dcterms:modified xsi:type="dcterms:W3CDTF">2021-04-06T17:50:00Z</dcterms:modified>
</cp:coreProperties>
</file>